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0" w:firstLineChars="0"/>
        <w:jc w:val="both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  <w:bookmarkStart w:id="1" w:name="_GoBack"/>
      <w:bookmarkEnd w:id="1"/>
    </w:p>
    <w:p>
      <w:pPr>
        <w:spacing w:line="520" w:lineRule="exact"/>
        <w:ind w:firstLine="0" w:firstLineChars="0"/>
        <w:jc w:val="both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76" w:lineRule="exact"/>
        <w:ind w:firstLine="0" w:firstLineChars="0"/>
        <w:jc w:val="center"/>
        <w:rPr>
          <w:rFonts w:ascii="Times New Roman" w:hAnsi="Times New Roman" w:eastAsia="方正小标宋_GBK" w:cs="Times New Roman"/>
          <w:color w:val="000000"/>
          <w:sz w:val="44"/>
          <w:szCs w:val="44"/>
        </w:rPr>
      </w:pPr>
      <w:bookmarkStart w:id="0" w:name="_Hlk40501690"/>
      <w:r>
        <w:rPr>
          <w:rFonts w:ascii="Times New Roman" w:hAnsi="Times New Roman" w:eastAsia="方正小标宋_GBK" w:cs="Times New Roman"/>
          <w:color w:val="000000"/>
          <w:sz w:val="44"/>
          <w:szCs w:val="44"/>
        </w:rPr>
        <w:t xml:space="preserve">四川省大学生“综合素质A级证书” </w:t>
      </w:r>
    </w:p>
    <w:p>
      <w:pPr>
        <w:spacing w:line="576" w:lineRule="exact"/>
        <w:ind w:firstLine="0" w:firstLineChars="0"/>
        <w:jc w:val="center"/>
        <w:rPr>
          <w:rFonts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ascii="Times New Roman" w:hAnsi="Times New Roman" w:eastAsia="方正小标宋_GBK" w:cs="Times New Roman"/>
          <w:color w:val="000000"/>
          <w:sz w:val="44"/>
          <w:szCs w:val="44"/>
        </w:rPr>
        <w:t>学生申报操作指南</w:t>
      </w:r>
    </w:p>
    <w:bookmarkEnd w:id="0"/>
    <w:p>
      <w:pPr>
        <w:spacing w:line="576" w:lineRule="exact"/>
        <w:ind w:firstLine="0" w:firstLineChars="0"/>
        <w:jc w:val="both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line="576" w:lineRule="exact"/>
        <w:ind w:firstLine="64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一、关注“天府新青年”微信公众号，通过菜单栏选择进入“综合素质A级证书”系统，认真填写相关注册信息并选择提交。</w:t>
      </w:r>
    </w:p>
    <w:p>
      <w:pPr>
        <w:spacing w:line="240" w:lineRule="auto"/>
        <w:ind w:firstLine="0" w:firstLineChars="0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drawing>
          <wp:inline distT="0" distB="0" distL="0" distR="0">
            <wp:extent cx="2190750" cy="3686175"/>
            <wp:effectExtent l="0" t="0" r="6350" b="0"/>
            <wp:docPr id="10" name="图片 10" descr="手机屏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手机屏幕截图&#10;&#10;描述已自动生成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76" w:lineRule="exact"/>
        <w:ind w:firstLine="64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二、进入信息申报页面后，仔细填报学校、院系专业、教育层次等信息；上传身份证照片（正面）、学生证照片、认证基准条件证明；在选择认证项目中，根据下拉菜单逐级选择条件符合的认证项目，并上传相应的照片。当选择认证项目在思想政治、社会实践、创新创业、专业学习、成长锻炼、文体活动、技能特长7个类别中满足4个类别取得计分，同时满足专科生总分数达到18分（含18分）以上、本科生和研究生总分数达到24分（含24分）以上的条件后，点击下方“提交认证”按钮即可完成申报，将出现“审核中”的页面。</w:t>
      </w:r>
    </w:p>
    <w:p>
      <w:pPr>
        <w:spacing w:line="240" w:lineRule="auto"/>
        <w:ind w:firstLine="0" w:firstLineChars="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21"/>
          <w:szCs w:val="24"/>
        </w:rPr>
        <w:drawing>
          <wp:inline distT="0" distB="0" distL="0" distR="0">
            <wp:extent cx="2362200" cy="4714875"/>
            <wp:effectExtent l="0" t="0" r="0" b="0"/>
            <wp:docPr id="27" name="图片 27" descr="手机屏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手机屏幕截图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4714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仿宋" w:cs="Times New Roman"/>
          <w:sz w:val="21"/>
          <w:szCs w:val="24"/>
        </w:rPr>
        <w:t xml:space="preserve"> </w:t>
      </w:r>
      <w:r>
        <w:rPr>
          <w:rFonts w:ascii="Times New Roman" w:hAnsi="Times New Roman" w:eastAsia="仿宋" w:cs="Times New Roman"/>
          <w:sz w:val="21"/>
          <w:szCs w:val="24"/>
        </w:rPr>
        <w:drawing>
          <wp:inline distT="0" distB="0" distL="0" distR="0">
            <wp:extent cx="2705100" cy="4714875"/>
            <wp:effectExtent l="0" t="0" r="0" b="0"/>
            <wp:docPr id="18" name="图片 18" descr="手机屏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手机屏幕截图&#10;&#10;描述已自动生成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4714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76" w:lineRule="exact"/>
        <w:ind w:firstLine="64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三、如申报信息准确无误，由校级和省级审核通过后，将出现“通过”的页面。经“天府新青年”微信公众号公示后，学生可点击“下载电子证书”按钮，自行下载、打印四川省大学生“综合素质A级证书”。扫描证书下方二维码即可查验真伪。</w:t>
      </w:r>
    </w:p>
    <w:p>
      <w:pPr>
        <w:spacing w:line="240" w:lineRule="auto"/>
        <w:ind w:firstLine="0" w:firstLineChars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drawing>
          <wp:inline distT="0" distB="0" distL="0" distR="0">
            <wp:extent cx="2468245" cy="4421505"/>
            <wp:effectExtent l="0" t="0" r="0" b="0"/>
            <wp:docPr id="19" name="图片 19" descr="手机屏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手机屏幕截图&#10;&#10;描述已自动生成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3747" cy="4431167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仿宋" w:cs="Times New Roman"/>
          <w:sz w:val="21"/>
          <w:szCs w:val="24"/>
        </w:rPr>
        <w:t xml:space="preserve"> </w:t>
      </w:r>
      <w:r>
        <w:rPr>
          <w:rFonts w:ascii="Times New Roman" w:hAnsi="Times New Roman" w:eastAsia="仿宋" w:cs="Times New Roman"/>
          <w:sz w:val="21"/>
          <w:szCs w:val="24"/>
        </w:rPr>
        <w:drawing>
          <wp:inline distT="0" distB="0" distL="0" distR="0">
            <wp:extent cx="2311400" cy="6308090"/>
            <wp:effectExtent l="0" t="0" r="0" b="3810"/>
            <wp:docPr id="21" name="图片 21" descr="手机屏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手机屏幕截图&#10;&#10;描述已自动生成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107" cy="6314052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ind w:firstLine="0" w:firstLineChars="0"/>
        <w:jc w:val="both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240" w:lineRule="auto"/>
        <w:ind w:firstLine="64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四、如学生申报的信息被判定为有误或不完整，将出现“待修改”的页面，学生可点击“去修改”按钮，修改已申报的信息，检查无误后，点击下方“提交认证”按钮，即可再次提交申报信息。</w:t>
      </w:r>
    </w:p>
    <w:p>
      <w:pPr>
        <w:spacing w:line="240" w:lineRule="auto"/>
        <w:ind w:firstLine="0" w:firstLineChars="0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21"/>
          <w:szCs w:val="24"/>
        </w:rPr>
        <w:drawing>
          <wp:inline distT="0" distB="0" distL="0" distR="0">
            <wp:extent cx="2040890" cy="3587750"/>
            <wp:effectExtent l="0" t="0" r="3810" b="0"/>
            <wp:docPr id="20" name="图片 20" descr="手机屏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手机屏幕截图&#10;&#10;描述已自动生成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9965" cy="3620932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76" w:lineRule="exact"/>
        <w:ind w:firstLine="64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五、如学生申报的信息不符标准或因其他原因被判定为“审核不通过”，将出现“未通过”的页面，将无法再次提交信息。</w:t>
      </w:r>
    </w:p>
    <w:p>
      <w:pPr>
        <w:spacing w:line="240" w:lineRule="auto"/>
        <w:ind w:firstLine="0" w:firstLineChars="0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21"/>
          <w:szCs w:val="24"/>
        </w:rPr>
        <w:drawing>
          <wp:inline distT="0" distB="0" distL="0" distR="0">
            <wp:extent cx="2175510" cy="3500120"/>
            <wp:effectExtent l="0" t="0" r="0" b="5080"/>
            <wp:docPr id="7" name="图片 7" descr="手机屏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手机屏幕截图&#10;&#10;描述已自动生成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408" cy="3508932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559" w:firstLineChars="1483"/>
      <w:rPr>
        <w:rFonts w:hint="eastAsia" w:ascii="Times New Roman" w:hAnsi="Times New Roman" w:cs="Times New Roman"/>
        <w:sz w:val="24"/>
        <w:szCs w:val="24"/>
      </w:rPr>
    </w:pPr>
    <w:sdt>
      <w:sdtPr>
        <w:rPr>
          <w:rStyle w:val="6"/>
          <w:rFonts w:ascii="Times New Roman" w:hAnsi="Times New Roman" w:cs="Times New Roman"/>
          <w:sz w:val="24"/>
          <w:szCs w:val="24"/>
        </w:rPr>
        <w:id w:val="152581747"/>
        <w:docPartObj>
          <w:docPartGallery w:val="AutoText"/>
        </w:docPartObj>
      </w:sdtPr>
      <w:sdtEndPr>
        <w:rPr>
          <w:rStyle w:val="6"/>
          <w:rFonts w:ascii="Times New Roman" w:hAnsi="Times New Roman" w:cs="Times New Roman"/>
          <w:sz w:val="24"/>
          <w:szCs w:val="24"/>
        </w:rPr>
      </w:sdtEndPr>
      <w:sdtContent>
        <w:r>
          <w:rPr>
            <w:rStyle w:val="6"/>
            <w:rFonts w:ascii="Times New Roman" w:hAnsi="Times New Roman" w:cs="Times New Roman"/>
            <w:sz w:val="24"/>
            <w:szCs w:val="24"/>
          </w:rPr>
          <w:t xml:space="preserve">— </w:t>
        </w:r>
        <w:r>
          <w:rPr>
            <w:rStyle w:val="6"/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Style w:val="6"/>
            <w:rFonts w:ascii="Times New Roman" w:hAnsi="Times New Roman" w:cs="Times New Roman"/>
            <w:sz w:val="24"/>
            <w:szCs w:val="24"/>
          </w:rPr>
          <w:instrText xml:space="preserve"> PAGE </w:instrText>
        </w:r>
        <w:r>
          <w:rPr>
            <w:rStyle w:val="6"/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Style w:val="6"/>
            <w:rFonts w:ascii="Times New Roman" w:hAnsi="Times New Roman" w:cs="Times New Roman"/>
            <w:sz w:val="24"/>
            <w:szCs w:val="24"/>
          </w:rPr>
          <w:t>1</w:t>
        </w:r>
        <w:r>
          <w:rPr>
            <w:rStyle w:val="6"/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Style w:val="6"/>
            <w:rFonts w:ascii="Times New Roman" w:hAnsi="Times New Roman" w:cs="Times New Roman"/>
            <w:sz w:val="24"/>
            <w:szCs w:val="24"/>
          </w:rPr>
          <w:t xml:space="preserve"> —</w:t>
        </w:r>
      </w:sdtContent>
    </w:sdt>
    <w:r>
      <w:rPr>
        <w:rStyle w:val="6"/>
        <w:rFonts w:ascii="Times New Roman" w:hAnsi="Times New Roman" w:cs="Times New Roman"/>
        <w:sz w:val="24"/>
        <w:szCs w:val="24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4DF"/>
    <w:rsid w:val="0005776B"/>
    <w:rsid w:val="00066692"/>
    <w:rsid w:val="00217F90"/>
    <w:rsid w:val="00236F76"/>
    <w:rsid w:val="0023776C"/>
    <w:rsid w:val="00F464DF"/>
    <w:rsid w:val="00FA7B62"/>
    <w:rsid w:val="4993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</w:pPr>
    <w:rPr>
      <w:rFonts w:eastAsia="宋体" w:asciiTheme="minorHAnsi" w:hAnsiTheme="minorHAnsi" w:cstheme="minorBidi"/>
      <w:kern w:val="2"/>
      <w:sz w:val="24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6">
    <w:name w:val="page number"/>
    <w:basedOn w:val="5"/>
    <w:semiHidden/>
    <w:unhideWhenUsed/>
    <w:qFormat/>
    <w:uiPriority w:val="99"/>
  </w:style>
  <w:style w:type="character" w:customStyle="1" w:styleId="7">
    <w:name w:val="页眉 字符"/>
    <w:basedOn w:val="5"/>
    <w:link w:val="3"/>
    <w:qFormat/>
    <w:uiPriority w:val="99"/>
    <w:rPr>
      <w:rFonts w:eastAsia="宋体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88</Words>
  <Characters>506</Characters>
  <Lines>4</Lines>
  <Paragraphs>1</Paragraphs>
  <TotalTime>1</TotalTime>
  <ScaleCrop>false</ScaleCrop>
  <LinksUpToDate>false</LinksUpToDate>
  <CharactersWithSpaces>593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2020-05-18T12:53:00Z</dcterms:created>
  <dc:creator>Microsoft Office User</dc:creator>
  <cp:lastModifiedBy>理工风雨彩虹</cp:lastModifiedBy>
  <dcterms:modified xsi:type="dcterms:W3CDTF">2020-11-13T07:12:50Z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