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四川轻化工大学学生评优汇总表</w:t>
      </w:r>
    </w:p>
    <w:tbl>
      <w:tblPr>
        <w:tblStyle w:val="3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10"/>
        <w:gridCol w:w="961"/>
        <w:gridCol w:w="809"/>
        <w:gridCol w:w="1956"/>
        <w:gridCol w:w="1094"/>
        <w:gridCol w:w="2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先进个人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本/专科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20241010318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高宇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lang w:val="en-US" w:eastAsia="zh-CN"/>
              </w:rPr>
              <w:t>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19241040119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黄怡璐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劳动与社会保障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仿宋_GB2312"/>
                <w:bCs/>
              </w:rPr>
              <w:t>19241040201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  <w:lang w:val="en-US" w:eastAsia="zh-Hans"/>
              </w:rPr>
              <w:t>陈天慈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劳动与社会保障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Cs/>
              </w:rPr>
              <w:t>2</w:t>
            </w:r>
            <w:r>
              <w:rPr>
                <w:rFonts w:hint="default" w:ascii="仿宋_GB2312" w:hAnsi="Times New Roman" w:eastAsia="宋体" w:cs="Times New Roman"/>
                <w:bCs/>
              </w:rPr>
              <w:t>0241030229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bCs/>
              </w:rPr>
              <w:t>吴海音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905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行政管理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Cs/>
                <w:lang w:val="en-US" w:eastAsia="zh-CN"/>
              </w:rPr>
              <w:t>20241030419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李娜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905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行政管理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社会活动积极分子</w:t>
            </w:r>
          </w:p>
        </w:tc>
      </w:tr>
    </w:tbl>
    <w:p>
      <w:pPr>
        <w:ind w:firstLine="4095" w:firstLineChars="1950"/>
        <w:rPr>
          <w:rFonts w:hint="eastAsia"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2F44"/>
    <w:rsid w:val="3B1D2F44"/>
    <w:rsid w:val="6692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2022-09-28T11:08:00Z</dcterms:created>
  <dc:creator>Administrator</dc:creator>
  <cp:lastModifiedBy>Administrator</cp:lastModifiedBy>
  <dcterms:modified xsi:type="dcterms:W3CDTF">2022-10-19T02:52:59Z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